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71" w:rsidRPr="0000213B" w:rsidRDefault="005F3A7B" w:rsidP="00260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13B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5F3A7B" w:rsidRPr="0000213B" w:rsidRDefault="00553A23" w:rsidP="00260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5F3A7B" w:rsidRPr="0000213B">
        <w:rPr>
          <w:rFonts w:ascii="Times New Roman" w:hAnsi="Times New Roman" w:cs="Times New Roman"/>
          <w:b/>
          <w:sz w:val="32"/>
          <w:szCs w:val="32"/>
        </w:rPr>
        <w:t>орума малого и среднего бизнеса Кубани «Дело за малым»</w:t>
      </w:r>
    </w:p>
    <w:p w:rsidR="005F3A7B" w:rsidRDefault="005F3A7B" w:rsidP="005F3A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967"/>
      </w:tblGrid>
      <w:tr w:rsidR="0000213B" w:rsidTr="005A14DB">
        <w:tc>
          <w:tcPr>
            <w:tcW w:w="5523" w:type="dxa"/>
          </w:tcPr>
          <w:p w:rsidR="0000213B" w:rsidRPr="0000213B" w:rsidRDefault="0000213B" w:rsidP="005F3A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 ноября 2016 года </w:t>
            </w:r>
          </w:p>
          <w:p w:rsidR="0000213B" w:rsidRPr="0000213B" w:rsidRDefault="0000213B" w:rsidP="005F3A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09.00 – 18.00</w:t>
            </w:r>
          </w:p>
        </w:tc>
        <w:tc>
          <w:tcPr>
            <w:tcW w:w="4967" w:type="dxa"/>
          </w:tcPr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Экспоград</w:t>
            </w:r>
            <w:proofErr w:type="spellEnd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Юг </w:t>
            </w:r>
          </w:p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Краснодар, ул. </w:t>
            </w:r>
            <w:proofErr w:type="spellStart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Конгрессная</w:t>
            </w:r>
            <w:proofErr w:type="spellEnd"/>
            <w:r w:rsidRPr="000021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</w:t>
            </w:r>
          </w:p>
          <w:p w:rsidR="0000213B" w:rsidRPr="0000213B" w:rsidRDefault="0000213B" w:rsidP="0000213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F3A7B" w:rsidRDefault="005F3A7B" w:rsidP="005F3A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268"/>
      </w:tblGrid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0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6520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6520" w:type="dxa"/>
          </w:tcPr>
          <w:p w:rsidR="005F3A7B" w:rsidRPr="0000213B" w:rsidRDefault="005F3A7B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партнеров, франшиз и организаций – производителей товаров и услуг для субъектов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6520" w:type="dxa"/>
          </w:tcPr>
          <w:p w:rsidR="005F3A7B" w:rsidRPr="0000213B" w:rsidRDefault="005F3A7B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консультационного центра органов государственной власти для субъектов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</w:tr>
      <w:tr w:rsidR="004D5186" w:rsidRPr="009F7C38" w:rsidTr="00645CCB">
        <w:tc>
          <w:tcPr>
            <w:tcW w:w="1702" w:type="dxa"/>
          </w:tcPr>
          <w:p w:rsidR="004D5186" w:rsidRPr="0000213B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6520" w:type="dxa"/>
          </w:tcPr>
          <w:p w:rsidR="004D5186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площадки экономических бизнес-игр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5186" w:rsidRPr="0000213B" w:rsidRDefault="00553A23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Андрей </w:t>
            </w:r>
            <w:proofErr w:type="spellStart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Швыдкий</w:t>
            </w:r>
            <w:proofErr w:type="spellEnd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бизнес-тренер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ЗАО «Тандер»</w:t>
            </w:r>
          </w:p>
        </w:tc>
        <w:tc>
          <w:tcPr>
            <w:tcW w:w="2268" w:type="dxa"/>
          </w:tcPr>
          <w:p w:rsidR="004D5186" w:rsidRPr="0000213B" w:rsidRDefault="004D5186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</w:tr>
      <w:tr w:rsidR="001F7C4F" w:rsidRPr="009F7C38" w:rsidTr="00645CCB">
        <w:tc>
          <w:tcPr>
            <w:tcW w:w="1702" w:type="dxa"/>
          </w:tcPr>
          <w:p w:rsidR="001F7C4F" w:rsidRPr="001F7C4F" w:rsidRDefault="001F7C4F" w:rsidP="001F7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520" w:type="dxa"/>
          </w:tcPr>
          <w:p w:rsidR="001F7C4F" w:rsidRDefault="001F7C4F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«Обеспечение доступа субъектов МСП к закупкам крупнейших заказчиков по федеральному закону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223-ФЗ»</w:t>
            </w:r>
          </w:p>
        </w:tc>
        <w:tc>
          <w:tcPr>
            <w:tcW w:w="2268" w:type="dxa"/>
          </w:tcPr>
          <w:p w:rsidR="001F7C4F" w:rsidRDefault="001F7C4F" w:rsidP="001F7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аудитория 2.1</w:t>
            </w:r>
          </w:p>
        </w:tc>
      </w:tr>
      <w:tr w:rsidR="005F3A7B" w:rsidRPr="009F7C38" w:rsidTr="00645CCB">
        <w:tc>
          <w:tcPr>
            <w:tcW w:w="1702" w:type="dxa"/>
          </w:tcPr>
          <w:p w:rsidR="005F3A7B" w:rsidRPr="0000213B" w:rsidRDefault="005F3A7B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D5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5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52E74" w:rsidRPr="00002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D5186" w:rsidRPr="0000213B" w:rsidRDefault="004D5186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Открытая лекция «Мышление миллиардеров»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2E74" w:rsidRPr="0000213B" w:rsidRDefault="00553A23" w:rsidP="004D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Бари Алибасов мл</w:t>
            </w:r>
            <w:proofErr w:type="gramStart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4D5186" w:rsidRPr="0000213B">
              <w:rPr>
                <w:rFonts w:ascii="Times New Roman" w:hAnsi="Times New Roman" w:cs="Times New Roman"/>
                <w:sz w:val="28"/>
                <w:szCs w:val="28"/>
              </w:rPr>
              <w:t>бизнес-тренер</w:t>
            </w:r>
          </w:p>
        </w:tc>
        <w:tc>
          <w:tcPr>
            <w:tcW w:w="2268" w:type="dxa"/>
          </w:tcPr>
          <w:p w:rsidR="005F3A7B" w:rsidRPr="0000213B" w:rsidRDefault="005F3A7B" w:rsidP="0000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Круглый стол «Экспертная оценка инновационных бизнес-моделей»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-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-Краснодар»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2.1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«Инструменты роста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ККО ООО МСП «Опора России», ООО «Центр предпринимательства»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2.2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</w:tcPr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»: мастер-класс «Мотивация. Персонал решает все»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553A23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Александр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Полиди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бизнес консультант, д.э.н., профессор, заслуженный</w:t>
            </w:r>
          </w:p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экономист Кубани</w:t>
            </w:r>
          </w:p>
        </w:tc>
        <w:tc>
          <w:tcPr>
            <w:tcW w:w="2268" w:type="dxa"/>
          </w:tcPr>
          <w:p w:rsidR="00646F50" w:rsidRPr="004D5186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«Развитие»: мастер-класс «Участие в государственных закупках по 44-ФЗ и 223-ФЗ»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ОО «Деловые люди»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10:30-14:30 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Турнир по управленческой борьбе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Организатор – Федерация управленческой борьбы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Событийный центр 3 этаж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6520" w:type="dxa"/>
          </w:tcPr>
          <w:p w:rsidR="00646F50" w:rsidRPr="0000213B" w:rsidRDefault="00646F50" w:rsidP="0055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(губернатора)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 мероприятий форума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председательством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(губернатора)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стратегии развития </w:t>
            </w:r>
            <w:r w:rsidR="00553A23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Марианна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журналист, вице-президент ККГ «Михайлов и партнеры»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12:15-13:45</w:t>
            </w:r>
          </w:p>
        </w:tc>
        <w:tc>
          <w:tcPr>
            <w:tcW w:w="6520" w:type="dxa"/>
          </w:tcPr>
          <w:p w:rsidR="00646F50" w:rsidRPr="0000213B" w:rsidRDefault="00646F50" w:rsidP="0047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«Развитие»: М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астер-класс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раскрутка,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едущая – Анна Губенко, генеральный директор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1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1 Этаж 1 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12:30- 14:00 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»: мастер-класс «Как оценить свое место на рынке: мифы и расчеты»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едущий – Александр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Полиди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изнес консультант, д.э.н., профессор, заслуженный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экономист Кубани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«Проектная идея»: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мастер-класс «Оценка жизнеспособности проектной идеи»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Владислав Варшавский, генеральный директор ООО «ЮИКЦ»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13:30-15:30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«Прямая линия» с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главой администрации (губернатором)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В.И.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Кондратьевым по вопросам развития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Марианна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, журналист, вице-президент ККГ «Михайлов и партнеры»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»: мастер-класс «Бизнес-модель: особенности ее создания. Инвесторы, бизнес-ангелы и </w:t>
            </w:r>
            <w:proofErr w:type="spellStart"/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crowdfunding</w:t>
            </w:r>
            <w:proofErr w:type="spellEnd"/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5A1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едущая – Людмила Воронина, практикующий профессор </w:t>
            </w:r>
            <w:proofErr w:type="spell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, д.э.н.,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резидент ассоциации развития бизнеса</w:t>
            </w:r>
          </w:p>
        </w:tc>
        <w:tc>
          <w:tcPr>
            <w:tcW w:w="2268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1 Этаж 3 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Секция «Проектная идея»: мастер-класс «Финансовая грамотность»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Владислав Варшавский, генеральный директор ООО «ЮИКЦ»</w:t>
            </w:r>
            <w:r w:rsidR="00646F50">
              <w:rPr>
                <w:rFonts w:ascii="Times New Roman" w:hAnsi="Times New Roman" w:cs="Times New Roman"/>
                <w:sz w:val="28"/>
                <w:szCs w:val="28"/>
              </w:rPr>
              <w:t>, ПАО «Центр Инвест»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2 Этаж 3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15:30-16:15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268" w:type="dxa"/>
          </w:tcPr>
          <w:p w:rsidR="00646F50" w:rsidRDefault="00476908" w:rsidP="0047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корт                   Э</w:t>
            </w:r>
            <w:r w:rsidR="00646F50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Круглый стол «Проект «Программа Акселерации»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– ККО ООО МСП «Опора России», ООО «Центр предпринимательства»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Павильон 1 аудитория 2.2</w:t>
            </w:r>
          </w:p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«Развитие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Кубани. Система господдержки, участие банковского сектора в развитии 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одератор – Сергей Алтухов, заместитель главы 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(губернатора) Краснодарского края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Аудитория 1 Этаж 1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ок-шоу «Истории успеха лидеров кубанского бизнеса»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едущий – Бари Алибасов мл</w:t>
            </w:r>
            <w:proofErr w:type="gramStart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646F50" w:rsidRPr="0000213B">
              <w:rPr>
                <w:rFonts w:ascii="Times New Roman" w:hAnsi="Times New Roman" w:cs="Times New Roman"/>
                <w:sz w:val="28"/>
                <w:szCs w:val="28"/>
              </w:rPr>
              <w:t>бизнес-тренер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3B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646F50" w:rsidRPr="009F7C38" w:rsidTr="00645CCB">
        <w:tc>
          <w:tcPr>
            <w:tcW w:w="1702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6520" w:type="dxa"/>
          </w:tcPr>
          <w:p w:rsidR="00646F50" w:rsidRPr="00771923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Start-Up</w:t>
            </w:r>
            <w:proofErr w:type="spellEnd"/>
            <w:r w:rsidRPr="00771923">
              <w:rPr>
                <w:rFonts w:ascii="Times New Roman" w:hAnsi="Times New Roman" w:cs="Times New Roman"/>
                <w:sz w:val="28"/>
                <w:szCs w:val="28"/>
              </w:rPr>
              <w:t>»: мастер-класс «Синергия коммуникаций государства-бизнеса- науки-образования»</w:t>
            </w:r>
            <w:r w:rsidR="00476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6F50" w:rsidRPr="0000213B" w:rsidRDefault="00476908" w:rsidP="005A1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 xml:space="preserve">едущая – Людмила Воронина, практикующий профессор </w:t>
            </w:r>
            <w:proofErr w:type="spellStart"/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>КубГУ</w:t>
            </w:r>
            <w:proofErr w:type="spellEnd"/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 xml:space="preserve">, д.э.н., </w:t>
            </w:r>
            <w:r w:rsidR="005A1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F50" w:rsidRPr="00771923">
              <w:rPr>
                <w:rFonts w:ascii="Times New Roman" w:hAnsi="Times New Roman" w:cs="Times New Roman"/>
                <w:sz w:val="28"/>
                <w:szCs w:val="28"/>
              </w:rPr>
              <w:t>резидент ассоциации развития бизнеса</w:t>
            </w:r>
          </w:p>
        </w:tc>
        <w:tc>
          <w:tcPr>
            <w:tcW w:w="2268" w:type="dxa"/>
          </w:tcPr>
          <w:p w:rsidR="00646F50" w:rsidRPr="0000213B" w:rsidRDefault="00646F50" w:rsidP="006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1 Этаж 3</w:t>
            </w:r>
          </w:p>
        </w:tc>
      </w:tr>
    </w:tbl>
    <w:p w:rsidR="005F3A7B" w:rsidRDefault="005F3A7B" w:rsidP="005F3A7B">
      <w:pPr>
        <w:rPr>
          <w:rFonts w:ascii="Times New Roman" w:hAnsi="Times New Roman" w:cs="Times New Roman"/>
          <w:sz w:val="28"/>
          <w:szCs w:val="28"/>
        </w:rPr>
      </w:pPr>
    </w:p>
    <w:p w:rsidR="00771923" w:rsidRDefault="00771923" w:rsidP="005F3A7B">
      <w:pPr>
        <w:rPr>
          <w:rFonts w:ascii="Times New Roman" w:hAnsi="Times New Roman" w:cs="Times New Roman"/>
          <w:sz w:val="28"/>
          <w:szCs w:val="28"/>
        </w:rPr>
      </w:pPr>
    </w:p>
    <w:p w:rsidR="00771923" w:rsidRPr="005F3A7B" w:rsidRDefault="00771923" w:rsidP="005F3A7B">
      <w:pPr>
        <w:rPr>
          <w:rFonts w:ascii="Times New Roman" w:hAnsi="Times New Roman" w:cs="Times New Roman"/>
          <w:sz w:val="28"/>
          <w:szCs w:val="28"/>
        </w:rPr>
      </w:pPr>
    </w:p>
    <w:sectPr w:rsidR="00771923" w:rsidRPr="005F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AE"/>
    <w:rsid w:val="0000213B"/>
    <w:rsid w:val="001A2450"/>
    <w:rsid w:val="001F7C4F"/>
    <w:rsid w:val="002602C4"/>
    <w:rsid w:val="003669C7"/>
    <w:rsid w:val="004433CA"/>
    <w:rsid w:val="00476908"/>
    <w:rsid w:val="004D5186"/>
    <w:rsid w:val="00553A23"/>
    <w:rsid w:val="005845FA"/>
    <w:rsid w:val="005A14DB"/>
    <w:rsid w:val="005F2957"/>
    <w:rsid w:val="005F3A7B"/>
    <w:rsid w:val="00645CCB"/>
    <w:rsid w:val="00646F50"/>
    <w:rsid w:val="00752E74"/>
    <w:rsid w:val="00771923"/>
    <w:rsid w:val="009523F3"/>
    <w:rsid w:val="00957571"/>
    <w:rsid w:val="009759AE"/>
    <w:rsid w:val="009F7C38"/>
    <w:rsid w:val="00D106C4"/>
    <w:rsid w:val="00E174AB"/>
    <w:rsid w:val="00E87A95"/>
    <w:rsid w:val="00E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B</cp:lastModifiedBy>
  <cp:revision>2</cp:revision>
  <cp:lastPrinted>2016-11-09T06:44:00Z</cp:lastPrinted>
  <dcterms:created xsi:type="dcterms:W3CDTF">2016-11-09T11:54:00Z</dcterms:created>
  <dcterms:modified xsi:type="dcterms:W3CDTF">2016-11-09T11:54:00Z</dcterms:modified>
</cp:coreProperties>
</file>